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95bfdcef2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2c570355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3478fddd549c6" /><Relationship Type="http://schemas.openxmlformats.org/officeDocument/2006/relationships/numbering" Target="/word/numbering.xml" Id="R243ebe73310447c6" /><Relationship Type="http://schemas.openxmlformats.org/officeDocument/2006/relationships/settings" Target="/word/settings.xml" Id="R3a8e3584136448bf" /><Relationship Type="http://schemas.openxmlformats.org/officeDocument/2006/relationships/image" Target="/word/media/eb7332cc-ade6-4c75-96c9-0c38028f6c41.png" Id="Rc4c22c570355482e" /></Relationships>
</file>