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e2891e441f4f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619b30aacc43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Box Hill,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3f1c9b22c348fb" /><Relationship Type="http://schemas.openxmlformats.org/officeDocument/2006/relationships/numbering" Target="/word/numbering.xml" Id="Ree206ecaf12c4434" /><Relationship Type="http://schemas.openxmlformats.org/officeDocument/2006/relationships/settings" Target="/word/settings.xml" Id="R2a614a19fc794ee9" /><Relationship Type="http://schemas.openxmlformats.org/officeDocument/2006/relationships/image" Target="/word/media/45cc3afd-89c4-410e-8daf-0b9e11c197a2.png" Id="R7b619b30aacc4386" /></Relationships>
</file>