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d1c463a0b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c4682af74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67a2f85b7416c" /><Relationship Type="http://schemas.openxmlformats.org/officeDocument/2006/relationships/numbering" Target="/word/numbering.xml" Id="R7295c0e000964783" /><Relationship Type="http://schemas.openxmlformats.org/officeDocument/2006/relationships/settings" Target="/word/settings.xml" Id="R84d48bf24de14c40" /><Relationship Type="http://schemas.openxmlformats.org/officeDocument/2006/relationships/image" Target="/word/media/3ff05846-8b1b-4ecc-bfb2-e9c306f74d52.png" Id="R180c4682af744ab1" /></Relationships>
</file>