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5716f9226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6a3c91bf6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Brooklyn Park,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ebdb892324253" /><Relationship Type="http://schemas.openxmlformats.org/officeDocument/2006/relationships/numbering" Target="/word/numbering.xml" Id="R3aafe3c9ef254103" /><Relationship Type="http://schemas.openxmlformats.org/officeDocument/2006/relationships/settings" Target="/word/settings.xml" Id="R5b08c2df42014118" /><Relationship Type="http://schemas.openxmlformats.org/officeDocument/2006/relationships/image" Target="/word/media/af69495d-d89d-4e9d-b4b5-c1dfe3131afa.png" Id="R3366a3c91bf64586" /></Relationships>
</file>