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18e0b7cc6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ae0e08f31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Canberra,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b4a44c67e4c38" /><Relationship Type="http://schemas.openxmlformats.org/officeDocument/2006/relationships/numbering" Target="/word/numbering.xml" Id="R0f7fb74bd758466c" /><Relationship Type="http://schemas.openxmlformats.org/officeDocument/2006/relationships/settings" Target="/word/settings.xml" Id="R3de7c1a5de8048b0" /><Relationship Type="http://schemas.openxmlformats.org/officeDocument/2006/relationships/image" Target="/word/media/ffc53f93-89c8-4f69-9c3d-a32e50e6c1df.png" Id="Rc0eae0e08f314878" /></Relationships>
</file>