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2d534f2d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37956ef0b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Colac,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ef84cd10443d2" /><Relationship Type="http://schemas.openxmlformats.org/officeDocument/2006/relationships/numbering" Target="/word/numbering.xml" Id="Re47a79867d6a4f26" /><Relationship Type="http://schemas.openxmlformats.org/officeDocument/2006/relationships/settings" Target="/word/settings.xml" Id="R00e9a0bdb7e44abe" /><Relationship Type="http://schemas.openxmlformats.org/officeDocument/2006/relationships/image" Target="/word/media/c9e1313c-fc3e-4325-9baf-70f9de2783bd.png" Id="R45a37956ef0b454a" /></Relationships>
</file>