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67b485862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b73d94294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Coober Pedy,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ff2d83a9d4a60" /><Relationship Type="http://schemas.openxmlformats.org/officeDocument/2006/relationships/numbering" Target="/word/numbering.xml" Id="R4b1384bb8cac4461" /><Relationship Type="http://schemas.openxmlformats.org/officeDocument/2006/relationships/settings" Target="/word/settings.xml" Id="Re490205d66c24934" /><Relationship Type="http://schemas.openxmlformats.org/officeDocument/2006/relationships/image" Target="/word/media/0f0e1c32-38ea-4b06-bb30-99a5b3e77eea.png" Id="Re32b73d942944128" /></Relationships>
</file>