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282e703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cca3a8572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Dulwich,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9eb285db14b76" /><Relationship Type="http://schemas.openxmlformats.org/officeDocument/2006/relationships/numbering" Target="/word/numbering.xml" Id="Ra4cb3c03dbdc4b52" /><Relationship Type="http://schemas.openxmlformats.org/officeDocument/2006/relationships/settings" Target="/word/settings.xml" Id="R5c5ecccc1cf644dd" /><Relationship Type="http://schemas.openxmlformats.org/officeDocument/2006/relationships/image" Target="/word/media/f5afb989-09cd-4304-8b02-e9a69df81e1f.png" Id="Rc38cca3a85724fe0" /></Relationships>
</file>