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492ce8a6a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84a1accde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Gascoyne Junction,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b2ba284bb49ec" /><Relationship Type="http://schemas.openxmlformats.org/officeDocument/2006/relationships/numbering" Target="/word/numbering.xml" Id="R312cb53169e04316" /><Relationship Type="http://schemas.openxmlformats.org/officeDocument/2006/relationships/settings" Target="/word/settings.xml" Id="R0cf65cc0f6d14257" /><Relationship Type="http://schemas.openxmlformats.org/officeDocument/2006/relationships/image" Target="/word/media/71ce0326-0261-4cbc-b9f9-bb98925ccfa2.png" Id="Rf0984a1accde42e4" /></Relationships>
</file>