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12c9492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935a03397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Greenacre,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539a67aaa473f" /><Relationship Type="http://schemas.openxmlformats.org/officeDocument/2006/relationships/numbering" Target="/word/numbering.xml" Id="Rcea12cb2bafd464f" /><Relationship Type="http://schemas.openxmlformats.org/officeDocument/2006/relationships/settings" Target="/word/settings.xml" Id="R6792d57670894410" /><Relationship Type="http://schemas.openxmlformats.org/officeDocument/2006/relationships/image" Target="/word/media/cfc5ec38-bb41-49e0-aec9-23ebaf20ac85.png" Id="Rd26935a033974f18" /></Relationships>
</file>