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d84c97ec6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224216af0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Greenslopes,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eb0b9590470c" /><Relationship Type="http://schemas.openxmlformats.org/officeDocument/2006/relationships/numbering" Target="/word/numbering.xml" Id="R9d2661d7cdcf4fca" /><Relationship Type="http://schemas.openxmlformats.org/officeDocument/2006/relationships/settings" Target="/word/settings.xml" Id="Ra875c3e45038415a" /><Relationship Type="http://schemas.openxmlformats.org/officeDocument/2006/relationships/image" Target="/word/media/658fe4e2-f103-4668-9bfd-f3d2a8b6f80c.png" Id="Rd8b224216af0463e" /></Relationships>
</file>