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ac2efde2d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56fdf632c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bbe5b876e4fcd" /><Relationship Type="http://schemas.openxmlformats.org/officeDocument/2006/relationships/numbering" Target="/word/numbering.xml" Id="R37727d8e022b4f53" /><Relationship Type="http://schemas.openxmlformats.org/officeDocument/2006/relationships/settings" Target="/word/settings.xml" Id="Rc92bc4f404b9456d" /><Relationship Type="http://schemas.openxmlformats.org/officeDocument/2006/relationships/image" Target="/word/media/1dd0cd1e-4b1f-4e5f-9af9-5cbab0fdac55.png" Id="Rcb256fdf632c468f" /></Relationships>
</file>