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cc1af5fdc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849e0f176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Kurnell,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19e63428e42ca" /><Relationship Type="http://schemas.openxmlformats.org/officeDocument/2006/relationships/numbering" Target="/word/numbering.xml" Id="R2b209ec32cda43cd" /><Relationship Type="http://schemas.openxmlformats.org/officeDocument/2006/relationships/settings" Target="/word/settings.xml" Id="R03a519d3df414336" /><Relationship Type="http://schemas.openxmlformats.org/officeDocument/2006/relationships/image" Target="/word/media/79b66ea2-281b-4a39-98d1-2cf7c445bce0.png" Id="Rbf6849e0f17644a8" /></Relationships>
</file>