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64c02bee3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cee45c1e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Leonora,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128ad47b4e96" /><Relationship Type="http://schemas.openxmlformats.org/officeDocument/2006/relationships/numbering" Target="/word/numbering.xml" Id="R52f108b38d7d410c" /><Relationship Type="http://schemas.openxmlformats.org/officeDocument/2006/relationships/settings" Target="/word/settings.xml" Id="Rf5bc5b5b9f5c401e" /><Relationship Type="http://schemas.openxmlformats.org/officeDocument/2006/relationships/image" Target="/word/media/b3453ef7-56fd-457d-97f9-155365c742a5.png" Id="R711cee45c1e44de6" /></Relationships>
</file>