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43fd54767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208fd4a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Lindisfarne,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b6411b7264a6e" /><Relationship Type="http://schemas.openxmlformats.org/officeDocument/2006/relationships/numbering" Target="/word/numbering.xml" Id="Rf4d066dfc83a42a6" /><Relationship Type="http://schemas.openxmlformats.org/officeDocument/2006/relationships/settings" Target="/word/settings.xml" Id="R7a2073cb291b41ad" /><Relationship Type="http://schemas.openxmlformats.org/officeDocument/2006/relationships/image" Target="/word/media/4d14b64a-63f5-4a0d-ac5a-615732d39612.png" Id="Re201208fd4a948cf" /></Relationships>
</file>