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4d2248065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5151f8b24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Longreach,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22f48f94e48d2" /><Relationship Type="http://schemas.openxmlformats.org/officeDocument/2006/relationships/numbering" Target="/word/numbering.xml" Id="Rb9a9ddae8ffc4040" /><Relationship Type="http://schemas.openxmlformats.org/officeDocument/2006/relationships/settings" Target="/word/settings.xml" Id="R11aee1d44ce9493a" /><Relationship Type="http://schemas.openxmlformats.org/officeDocument/2006/relationships/image" Target="/word/media/76068779-a43d-4db0-81a5-c55157237d28.png" Id="Rb1b5151f8b2449bb" /></Relationships>
</file>