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26502cae5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b94daeac5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ff13e0fca4f3f" /><Relationship Type="http://schemas.openxmlformats.org/officeDocument/2006/relationships/numbering" Target="/word/numbering.xml" Id="R081605da3de74b14" /><Relationship Type="http://schemas.openxmlformats.org/officeDocument/2006/relationships/settings" Target="/word/settings.xml" Id="R46cc8d9269f9438b" /><Relationship Type="http://schemas.openxmlformats.org/officeDocument/2006/relationships/image" Target="/word/media/5974fda8-a536-4370-beea-c30b6a6eb00d.png" Id="Rc2bb94daeac548fc" /></Relationships>
</file>