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bb255f12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accf1e99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 End,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3a3df9094d96" /><Relationship Type="http://schemas.openxmlformats.org/officeDocument/2006/relationships/numbering" Target="/word/numbering.xml" Id="Rdd2e81b7d7b84f16" /><Relationship Type="http://schemas.openxmlformats.org/officeDocument/2006/relationships/settings" Target="/word/settings.xml" Id="R59f2327394964bba" /><Relationship Type="http://schemas.openxmlformats.org/officeDocument/2006/relationships/image" Target="/word/media/981e6af0-7a19-408a-afb8-419dcd39bf27.png" Id="Raebaccf1e99a432c" /></Relationships>
</file>