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90adaf526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ff9b9c28e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Morawa,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b0e4ae5394507" /><Relationship Type="http://schemas.openxmlformats.org/officeDocument/2006/relationships/numbering" Target="/word/numbering.xml" Id="R3d8fbf6935734008" /><Relationship Type="http://schemas.openxmlformats.org/officeDocument/2006/relationships/settings" Target="/word/settings.xml" Id="R9ffecb2788224031" /><Relationship Type="http://schemas.openxmlformats.org/officeDocument/2006/relationships/image" Target="/word/media/fc857aa3-fdf1-40f6-afe8-5aecb95acf83.png" Id="R954ff9b9c28e4cc7" /></Relationships>
</file>