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e3175421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acbe86fa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Mowbray,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b8b78d7544fb8" /><Relationship Type="http://schemas.openxmlformats.org/officeDocument/2006/relationships/numbering" Target="/word/numbering.xml" Id="R4a6228a0d4414438" /><Relationship Type="http://schemas.openxmlformats.org/officeDocument/2006/relationships/settings" Target="/word/settings.xml" Id="R798952a5fa634f8d" /><Relationship Type="http://schemas.openxmlformats.org/officeDocument/2006/relationships/image" Target="/word/media/7289f1c0-9da3-4fbd-b3ee-63f4fd642156.png" Id="Rbb5acbe86fad4ec9" /></Relationships>
</file>