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1918fdd95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f75594048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Narangba,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da81297a44778" /><Relationship Type="http://schemas.openxmlformats.org/officeDocument/2006/relationships/numbering" Target="/word/numbering.xml" Id="R380c99cd78884878" /><Relationship Type="http://schemas.openxmlformats.org/officeDocument/2006/relationships/settings" Target="/word/settings.xml" Id="Rdceca485604b464c" /><Relationship Type="http://schemas.openxmlformats.org/officeDocument/2006/relationships/image" Target="/word/media/710b009d-87bf-4049-87b6-a4c58141f9bf.png" Id="Rdf1f755940484bfb" /></Relationships>
</file>