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e1377fce6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6d8e5dab5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Osborne,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53a23ed047e9" /><Relationship Type="http://schemas.openxmlformats.org/officeDocument/2006/relationships/numbering" Target="/word/numbering.xml" Id="Rc7ceb69c24b345ff" /><Relationship Type="http://schemas.openxmlformats.org/officeDocument/2006/relationships/settings" Target="/word/settings.xml" Id="Rc7dee191e12c4383" /><Relationship Type="http://schemas.openxmlformats.org/officeDocument/2006/relationships/image" Target="/word/media/95bbff9d-48b9-49ea-a1f0-0b5224c6c6fb.png" Id="R44e6d8e5dab5415a" /></Relationships>
</file>