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0bacc4e94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750ee8c8e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Perth,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f628d636b4477" /><Relationship Type="http://schemas.openxmlformats.org/officeDocument/2006/relationships/numbering" Target="/word/numbering.xml" Id="R965e789b2d384408" /><Relationship Type="http://schemas.openxmlformats.org/officeDocument/2006/relationships/settings" Target="/word/settings.xml" Id="R670f6196c5ca4d05" /><Relationship Type="http://schemas.openxmlformats.org/officeDocument/2006/relationships/image" Target="/word/media/fffb23af-379b-4b05-98b8-3a6a3de6b600.png" Id="R965750ee8c8e4c0d" /></Relationships>
</file>