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c95343e4c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54e85e7e7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Kembla,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ab6fc2a1d428e" /><Relationship Type="http://schemas.openxmlformats.org/officeDocument/2006/relationships/numbering" Target="/word/numbering.xml" Id="Rd34099e2b37f4215" /><Relationship Type="http://schemas.openxmlformats.org/officeDocument/2006/relationships/settings" Target="/word/settings.xml" Id="Reaadd3124d8f4365" /><Relationship Type="http://schemas.openxmlformats.org/officeDocument/2006/relationships/image" Target="/word/media/bbfb1000-69bf-4b77-8aab-0426267cbf55.png" Id="R3ab54e85e7e74293" /></Relationships>
</file>