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65d8434b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b182e9a32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cb9b53b34cb3" /><Relationship Type="http://schemas.openxmlformats.org/officeDocument/2006/relationships/numbering" Target="/word/numbering.xml" Id="R09ee6c3707774bac" /><Relationship Type="http://schemas.openxmlformats.org/officeDocument/2006/relationships/settings" Target="/word/settings.xml" Id="Raef93e5919b74d1d" /><Relationship Type="http://schemas.openxmlformats.org/officeDocument/2006/relationships/image" Target="/word/media/d2f85bcb-6736-4926-b1f1-a93424fe3f5c.png" Id="R63bb182e9a324dc7" /></Relationships>
</file>