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63085afc5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f3abb9cfc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Proserpine,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af8d2435e4dbd" /><Relationship Type="http://schemas.openxmlformats.org/officeDocument/2006/relationships/numbering" Target="/word/numbering.xml" Id="Rad1894d707f74265" /><Relationship Type="http://schemas.openxmlformats.org/officeDocument/2006/relationships/settings" Target="/word/settings.xml" Id="R82a9381001cf4c6a" /><Relationship Type="http://schemas.openxmlformats.org/officeDocument/2006/relationships/image" Target="/word/media/2e9a8958-a995-47f4-9570-3e81b239ebeb.png" Id="Rc73f3abb9cfc43a2" /></Relationships>
</file>