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e4eda342e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2855cb932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Roper Valley,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1c6c1d50f4175" /><Relationship Type="http://schemas.openxmlformats.org/officeDocument/2006/relationships/numbering" Target="/word/numbering.xml" Id="R4752e75e46d047c1" /><Relationship Type="http://schemas.openxmlformats.org/officeDocument/2006/relationships/settings" Target="/word/settings.xml" Id="R7f802688819b4b70" /><Relationship Type="http://schemas.openxmlformats.org/officeDocument/2006/relationships/image" Target="/word/media/efd4f6ba-ac62-44b7-a4f8-a4c5e3653d92.png" Id="R9b92855cb9324814" /></Relationships>
</file>