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e2844e1a0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2f89ab01f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Scoresby,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683a6eb594fac" /><Relationship Type="http://schemas.openxmlformats.org/officeDocument/2006/relationships/numbering" Target="/word/numbering.xml" Id="R7573c7e4753249b2" /><Relationship Type="http://schemas.openxmlformats.org/officeDocument/2006/relationships/settings" Target="/word/settings.xml" Id="R067ec7bc88014fe1" /><Relationship Type="http://schemas.openxmlformats.org/officeDocument/2006/relationships/image" Target="/word/media/a8f5973b-dfff-44c8-b43e-6d4360edd85a.png" Id="R7f92f89ab01f4499" /></Relationships>
</file>