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e8d916b7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b0318d196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Shepparton,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0b87a94f4475f" /><Relationship Type="http://schemas.openxmlformats.org/officeDocument/2006/relationships/numbering" Target="/word/numbering.xml" Id="Rda0df1125e6c4992" /><Relationship Type="http://schemas.openxmlformats.org/officeDocument/2006/relationships/settings" Target="/word/settings.xml" Id="R52cd97b6337247ba" /><Relationship Type="http://schemas.openxmlformats.org/officeDocument/2006/relationships/image" Target="/word/media/54bd3d78-288e-47ec-ad15-16a014d80411.png" Id="Re63b0318d1964a65" /></Relationships>
</file>