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f95685d72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2dc83cf7a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Walpole,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2f2d5244c4a64" /><Relationship Type="http://schemas.openxmlformats.org/officeDocument/2006/relationships/numbering" Target="/word/numbering.xml" Id="R9c9ec9d7a1e64d95" /><Relationship Type="http://schemas.openxmlformats.org/officeDocument/2006/relationships/settings" Target="/word/settings.xml" Id="R65fbbfd394a24373" /><Relationship Type="http://schemas.openxmlformats.org/officeDocument/2006/relationships/image" Target="/word/media/4ec4ae90-beca-4a79-b83c-5f2653e587a2.png" Id="R8472dc83cf7a4a1b" /></Relationships>
</file>