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5bd84a2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11230e6e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Fehring,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ddcbf504946f1" /><Relationship Type="http://schemas.openxmlformats.org/officeDocument/2006/relationships/numbering" Target="/word/numbering.xml" Id="R0e2538774d0f44c7" /><Relationship Type="http://schemas.openxmlformats.org/officeDocument/2006/relationships/settings" Target="/word/settings.xml" Id="R6ed8df9650854da5" /><Relationship Type="http://schemas.openxmlformats.org/officeDocument/2006/relationships/image" Target="/word/media/79faeee5-6e1e-4c5b-b1fe-82aa03f460c0.png" Id="Rbc811230e6ee49b2" /></Relationships>
</file>