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a512ced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6d757290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Grafenworth,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d167c2d94b91" /><Relationship Type="http://schemas.openxmlformats.org/officeDocument/2006/relationships/numbering" Target="/word/numbering.xml" Id="R0398291f5f2545ac" /><Relationship Type="http://schemas.openxmlformats.org/officeDocument/2006/relationships/settings" Target="/word/settings.xml" Id="Rb632e92fbb5b421a" /><Relationship Type="http://schemas.openxmlformats.org/officeDocument/2006/relationships/image" Target="/word/media/ff8d4402-8881-4810-acfb-03c8a534db00.png" Id="R647e6d7572904a57" /></Relationships>
</file>