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ff2827db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3c275ce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Kalsdorf bei Graz,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60dc63ca42d3" /><Relationship Type="http://schemas.openxmlformats.org/officeDocument/2006/relationships/numbering" Target="/word/numbering.xml" Id="R5ca17069201048a9" /><Relationship Type="http://schemas.openxmlformats.org/officeDocument/2006/relationships/settings" Target="/word/settings.xml" Id="R9b4c87bf0bed4750" /><Relationship Type="http://schemas.openxmlformats.org/officeDocument/2006/relationships/image" Target="/word/media/4bbabbab-9f07-43ab-b346-b4c37d89be78.png" Id="Rbc643c275ce04cc5" /></Relationships>
</file>