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cace5448a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7566a32d7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Lambach,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a5af94bf74bfe" /><Relationship Type="http://schemas.openxmlformats.org/officeDocument/2006/relationships/numbering" Target="/word/numbering.xml" Id="R697fce8d7d9749af" /><Relationship Type="http://schemas.openxmlformats.org/officeDocument/2006/relationships/settings" Target="/word/settings.xml" Id="R71757b47815d4eb1" /><Relationship Type="http://schemas.openxmlformats.org/officeDocument/2006/relationships/image" Target="/word/media/dc71f101-c721-42b0-9908-1a867e6c5ef9.png" Id="R8f77566a32d74ddd" /></Relationships>
</file>