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b2dfcda82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04cec490c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Langenzersdorf,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8f14339c54928" /><Relationship Type="http://schemas.openxmlformats.org/officeDocument/2006/relationships/numbering" Target="/word/numbering.xml" Id="Rc020b60c61f7422d" /><Relationship Type="http://schemas.openxmlformats.org/officeDocument/2006/relationships/settings" Target="/word/settings.xml" Id="R049981f9a9554ecf" /><Relationship Type="http://schemas.openxmlformats.org/officeDocument/2006/relationships/image" Target="/word/media/313dc16f-bc64-49b2-914d-6e1f02c9f6ea.png" Id="R2a804cec490c40ea" /></Relationships>
</file>