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2a4386bbb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a1908cfe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Nußbach,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24ae7bcc4a7d" /><Relationship Type="http://schemas.openxmlformats.org/officeDocument/2006/relationships/numbering" Target="/word/numbering.xml" Id="R70cbc0f5cbfd4b87" /><Relationship Type="http://schemas.openxmlformats.org/officeDocument/2006/relationships/settings" Target="/word/settings.xml" Id="R8aa7fd75786d408e" /><Relationship Type="http://schemas.openxmlformats.org/officeDocument/2006/relationships/image" Target="/word/media/e4ec940e-2dc8-441e-8a2b-b8dce2a92411.png" Id="Re4ca1908cfea4daf" /></Relationships>
</file>