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52b5575ef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94a595e3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Poggstall,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4c0c2c08640d3" /><Relationship Type="http://schemas.openxmlformats.org/officeDocument/2006/relationships/numbering" Target="/word/numbering.xml" Id="Rd6538db5aeb748eb" /><Relationship Type="http://schemas.openxmlformats.org/officeDocument/2006/relationships/settings" Target="/word/settings.xml" Id="Rbb27fb8a963a4a65" /><Relationship Type="http://schemas.openxmlformats.org/officeDocument/2006/relationships/image" Target="/word/media/37822cd6-7886-4ee7-936c-d4ac449ca724.png" Id="R7dc494a595e34f8e" /></Relationships>
</file>