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034fa6dcd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5007cc35e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Schorfling am Attersee,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1091d3fd4b77" /><Relationship Type="http://schemas.openxmlformats.org/officeDocument/2006/relationships/numbering" Target="/word/numbering.xml" Id="R9218181b3cfa49c0" /><Relationship Type="http://schemas.openxmlformats.org/officeDocument/2006/relationships/settings" Target="/word/settings.xml" Id="R0758af8e7e234045" /><Relationship Type="http://schemas.openxmlformats.org/officeDocument/2006/relationships/image" Target="/word/media/31e54b30-dda0-491e-b0a6-1835b0d8191b.png" Id="R19a5007cc35e412d" /></Relationships>
</file>