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8d047b87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659c1acbe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Wurflach,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ec6a727e4988" /><Relationship Type="http://schemas.openxmlformats.org/officeDocument/2006/relationships/numbering" Target="/word/numbering.xml" Id="Rd71b13d1f5a3439f" /><Relationship Type="http://schemas.openxmlformats.org/officeDocument/2006/relationships/settings" Target="/word/settings.xml" Id="Rdb243fb5d9da41ea" /><Relationship Type="http://schemas.openxmlformats.org/officeDocument/2006/relationships/image" Target="/word/media/86bdef47-d7d6-42f8-9385-0ceb0a462b3e.png" Id="R200659c1acbe43ca" /></Relationships>
</file>