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401bd7ad7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95b6ad7de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Lucaya,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14e755b4740f3" /><Relationship Type="http://schemas.openxmlformats.org/officeDocument/2006/relationships/numbering" Target="/word/numbering.xml" Id="R8983ba77ee8c43d8" /><Relationship Type="http://schemas.openxmlformats.org/officeDocument/2006/relationships/settings" Target="/word/settings.xml" Id="R0a5a0d83af67428c" /><Relationship Type="http://schemas.openxmlformats.org/officeDocument/2006/relationships/image" Target="/word/media/920af36f-cb46-4b9c-a85d-d025ae05b623.png" Id="R34995b6ad7de478d" /></Relationships>
</file>