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54ea2ffc9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ae9386283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End, Bahamas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2a6cb52a1465a" /><Relationship Type="http://schemas.openxmlformats.org/officeDocument/2006/relationships/numbering" Target="/word/numbering.xml" Id="R19552d3e033f4cce" /><Relationship Type="http://schemas.openxmlformats.org/officeDocument/2006/relationships/settings" Target="/word/settings.xml" Id="Rad0ad92286144d68" /><Relationship Type="http://schemas.openxmlformats.org/officeDocument/2006/relationships/image" Target="/word/media/7315e372-f845-4127-966f-ef203a58edd3.png" Id="Reeaae93862834927" /></Relationships>
</file>