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147f987e5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b5f4de38a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Aichhapara,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5e9ee0e724d0c" /><Relationship Type="http://schemas.openxmlformats.org/officeDocument/2006/relationships/numbering" Target="/word/numbering.xml" Id="R3cb49e07eac9442d" /><Relationship Type="http://schemas.openxmlformats.org/officeDocument/2006/relationships/settings" Target="/word/settings.xml" Id="R7796fe59f84941a3" /><Relationship Type="http://schemas.openxmlformats.org/officeDocument/2006/relationships/image" Target="/word/media/f23b686e-f28f-473f-b4e5-fb7cdb0776c7.png" Id="Rbd4b5f4de38a4f88" /></Relationships>
</file>