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16de4c5a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c9694c5b1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Ajalbera,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e1b53c8fa4d7f" /><Relationship Type="http://schemas.openxmlformats.org/officeDocument/2006/relationships/numbering" Target="/word/numbering.xml" Id="Rf43541d26d8b4668" /><Relationship Type="http://schemas.openxmlformats.org/officeDocument/2006/relationships/settings" Target="/word/settings.xml" Id="R41da58d751184b77" /><Relationship Type="http://schemas.openxmlformats.org/officeDocument/2006/relationships/image" Target="/word/media/c8cc794e-3f7c-4c60-9816-d1fedfe90661.png" Id="R1b0c9694c5b14b24" /></Relationships>
</file>