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ff86847e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2f8f81933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Alangi Union Parishad,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0eb356caa4da5" /><Relationship Type="http://schemas.openxmlformats.org/officeDocument/2006/relationships/numbering" Target="/word/numbering.xml" Id="Rbf364bdd9a674514" /><Relationship Type="http://schemas.openxmlformats.org/officeDocument/2006/relationships/settings" Target="/word/settings.xml" Id="R9e62b7d3c73143f8" /><Relationship Type="http://schemas.openxmlformats.org/officeDocument/2006/relationships/image" Target="/word/media/e9d871b8-8712-4c77-9518-1eb3f2c4a147.png" Id="R4dc2f8f819334c16" /></Relationships>
</file>