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0165280c6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bcea945a1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Amlatali,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52d05e6e74590" /><Relationship Type="http://schemas.openxmlformats.org/officeDocument/2006/relationships/numbering" Target="/word/numbering.xml" Id="Rcb573d4fdf2d4c11" /><Relationship Type="http://schemas.openxmlformats.org/officeDocument/2006/relationships/settings" Target="/word/settings.xml" Id="Rdfa86f55ccaf4253" /><Relationship Type="http://schemas.openxmlformats.org/officeDocument/2006/relationships/image" Target="/word/media/20567936-c83c-444d-a900-cbb0444f2e29.png" Id="Rfd1bcea945a145a5" /></Relationships>
</file>