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64f175c33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7aaa1be7c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Amlopur,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82ed1b11d4f0b" /><Relationship Type="http://schemas.openxmlformats.org/officeDocument/2006/relationships/numbering" Target="/word/numbering.xml" Id="Rf302feb44e824098" /><Relationship Type="http://schemas.openxmlformats.org/officeDocument/2006/relationships/settings" Target="/word/settings.xml" Id="R760f40cd3c054bda" /><Relationship Type="http://schemas.openxmlformats.org/officeDocument/2006/relationships/image" Target="/word/media/cf24398e-2e49-4f73-b6a9-81675587d5de.png" Id="Rd807aaa1be7c44ad" /></Relationships>
</file>