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ac52ed91b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2becbed1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875a3822499e" /><Relationship Type="http://schemas.openxmlformats.org/officeDocument/2006/relationships/numbering" Target="/word/numbering.xml" Id="Recf3be6f3a754eea" /><Relationship Type="http://schemas.openxmlformats.org/officeDocument/2006/relationships/settings" Target="/word/settings.xml" Id="R722d75f9ad344cf9" /><Relationship Type="http://schemas.openxmlformats.org/officeDocument/2006/relationships/image" Target="/word/media/5e8803b7-bfad-4abd-84fc-082296c5c0aa.png" Id="R7b102becbed14a61" /></Relationships>
</file>