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a48faae4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640a759b9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Defalia,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6c5eb84e94f98" /><Relationship Type="http://schemas.openxmlformats.org/officeDocument/2006/relationships/numbering" Target="/word/numbering.xml" Id="R5e676e342af94170" /><Relationship Type="http://schemas.openxmlformats.org/officeDocument/2006/relationships/settings" Target="/word/settings.xml" Id="R96ba03682d384d74" /><Relationship Type="http://schemas.openxmlformats.org/officeDocument/2006/relationships/image" Target="/word/media/bd7ce68f-6997-45fa-ab60-0b57c8867052.png" Id="Rfb2640a759b949b6" /></Relationships>
</file>