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28c4b337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ea15bafa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Pom,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8b2e563dd4405" /><Relationship Type="http://schemas.openxmlformats.org/officeDocument/2006/relationships/numbering" Target="/word/numbering.xml" Id="Rb5a828616ddf4f32" /><Relationship Type="http://schemas.openxmlformats.org/officeDocument/2006/relationships/settings" Target="/word/settings.xml" Id="Rc35566e7c8354a67" /><Relationship Type="http://schemas.openxmlformats.org/officeDocument/2006/relationships/image" Target="/word/media/c89265a3-2d00-43bd-a139-d7cf7d3a007a.png" Id="R9c0ea15bafad453c" /></Relationships>
</file>