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b2f8e1299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f625d504a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Ashekpur,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4ca07d1e0411a" /><Relationship Type="http://schemas.openxmlformats.org/officeDocument/2006/relationships/numbering" Target="/word/numbering.xml" Id="R2f3c3e00d1cf4795" /><Relationship Type="http://schemas.openxmlformats.org/officeDocument/2006/relationships/settings" Target="/word/settings.xml" Id="Rb96785c5fb9c4aba" /><Relationship Type="http://schemas.openxmlformats.org/officeDocument/2006/relationships/image" Target="/word/media/0dd33ed6-966f-4d40-9abc-0534e24a301f.png" Id="Ref8f625d504a4934" /></Relationships>
</file>